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E13" w:rsidRPr="00C70E13" w:rsidRDefault="00C70E13" w:rsidP="00C70E13">
      <w:pPr>
        <w:spacing w:after="225"/>
        <w:outlineLvl w:val="0"/>
        <w:rPr>
          <w:rFonts w:ascii="Arial" w:hAnsi="Arial" w:cs="Arial"/>
          <w:color w:val="003B7A"/>
          <w:kern w:val="36"/>
          <w:sz w:val="38"/>
          <w:szCs w:val="38"/>
        </w:rPr>
      </w:pPr>
      <w:r w:rsidRPr="00C70E13">
        <w:rPr>
          <w:rFonts w:ascii="Arial" w:hAnsi="Arial" w:cs="Arial"/>
          <w:color w:val="003B7A"/>
          <w:kern w:val="36"/>
          <w:sz w:val="38"/>
          <w:szCs w:val="38"/>
        </w:rPr>
        <w:t>PMTO: dezelfde kwaliteit met minder supervisie</w:t>
      </w:r>
    </w:p>
    <w:p w:rsidR="00C70E13" w:rsidRPr="00C70E13" w:rsidRDefault="00C70E13" w:rsidP="00C70E13">
      <w:pPr>
        <w:spacing w:after="240"/>
        <w:outlineLvl w:val="1"/>
        <w:rPr>
          <w:rFonts w:ascii="Arial" w:hAnsi="Arial" w:cs="Arial"/>
          <w:color w:val="333333"/>
          <w:sz w:val="27"/>
          <w:szCs w:val="27"/>
        </w:rPr>
      </w:pPr>
      <w:r w:rsidRPr="00C70E13">
        <w:rPr>
          <w:rFonts w:ascii="Arial" w:hAnsi="Arial" w:cs="Arial"/>
          <w:color w:val="333333"/>
          <w:sz w:val="27"/>
          <w:szCs w:val="27"/>
        </w:rPr>
        <w:t>Praktijkvoorbeeld kosteneffectiviteit</w:t>
      </w:r>
    </w:p>
    <w:p w:rsidR="00C70E13" w:rsidRPr="00C70E13" w:rsidRDefault="00C70E13" w:rsidP="00C70E13">
      <w:pPr>
        <w:spacing w:after="240"/>
        <w:outlineLvl w:val="1"/>
        <w:rPr>
          <w:rFonts w:ascii="Arial" w:hAnsi="Arial" w:cs="Arial"/>
          <w:b/>
          <w:bCs/>
          <w:color w:val="333333"/>
          <w:sz w:val="27"/>
          <w:szCs w:val="27"/>
        </w:rPr>
      </w:pPr>
      <w:r w:rsidRPr="00C70E13">
        <w:rPr>
          <w:rFonts w:ascii="Arial" w:hAnsi="Arial" w:cs="Arial"/>
          <w:b/>
          <w:bCs/>
          <w:color w:val="333333"/>
          <w:sz w:val="27"/>
          <w:szCs w:val="27"/>
        </w:rPr>
        <w:t>Kostenbepalende factor</w:t>
      </w:r>
    </w:p>
    <w:p w:rsidR="00C70E13" w:rsidRPr="00C70E13" w:rsidRDefault="00C70E13" w:rsidP="00C70E13">
      <w:pPr>
        <w:spacing w:before="100" w:beforeAutospacing="1" w:after="100" w:afterAutospacing="1"/>
        <w:rPr>
          <w:rFonts w:ascii="Arial" w:hAnsi="Arial" w:cs="Arial"/>
          <w:color w:val="333333"/>
          <w:sz w:val="18"/>
          <w:szCs w:val="18"/>
        </w:rPr>
      </w:pPr>
      <w:r w:rsidRPr="00C70E13">
        <w:rPr>
          <w:rFonts w:ascii="Arial" w:hAnsi="Arial" w:cs="Arial"/>
          <w:color w:val="333333"/>
          <w:sz w:val="18"/>
          <w:szCs w:val="18"/>
        </w:rPr>
        <w:t>Efficiency van de interventie: vermindering van de kosten van deskundigheidsbevordering met behoud van kwaliteit.</w:t>
      </w:r>
    </w:p>
    <w:p w:rsidR="00C70E13" w:rsidRPr="00C70E13" w:rsidRDefault="00C70E13" w:rsidP="00C70E13">
      <w:pPr>
        <w:spacing w:after="240"/>
        <w:outlineLvl w:val="1"/>
        <w:rPr>
          <w:rFonts w:ascii="Arial" w:hAnsi="Arial" w:cs="Arial"/>
          <w:b/>
          <w:bCs/>
          <w:color w:val="333333"/>
          <w:sz w:val="27"/>
          <w:szCs w:val="27"/>
        </w:rPr>
      </w:pPr>
      <w:r w:rsidRPr="00C70E13">
        <w:rPr>
          <w:rFonts w:ascii="Arial" w:hAnsi="Arial" w:cs="Arial"/>
          <w:b/>
          <w:bCs/>
          <w:color w:val="333333"/>
          <w:sz w:val="27"/>
          <w:szCs w:val="27"/>
        </w:rPr>
        <w:t>Interventie</w:t>
      </w:r>
    </w:p>
    <w:p w:rsidR="00C70E13" w:rsidRPr="00C70E13" w:rsidRDefault="00C70E13" w:rsidP="00C70E13">
      <w:pPr>
        <w:spacing w:before="100" w:beforeAutospacing="1" w:after="100" w:afterAutospacing="1"/>
        <w:rPr>
          <w:rFonts w:ascii="Arial" w:hAnsi="Arial" w:cs="Arial"/>
          <w:color w:val="333333"/>
          <w:sz w:val="18"/>
          <w:szCs w:val="18"/>
        </w:rPr>
      </w:pPr>
      <w:proofErr w:type="spellStart"/>
      <w:r w:rsidRPr="00C70E13">
        <w:rPr>
          <w:rFonts w:ascii="Arial" w:hAnsi="Arial" w:cs="Arial"/>
          <w:color w:val="333333"/>
          <w:sz w:val="18"/>
          <w:szCs w:val="18"/>
        </w:rPr>
        <w:t>Parent</w:t>
      </w:r>
      <w:proofErr w:type="spellEnd"/>
      <w:r w:rsidRPr="00C70E13">
        <w:rPr>
          <w:rFonts w:ascii="Arial" w:hAnsi="Arial" w:cs="Arial"/>
          <w:color w:val="333333"/>
          <w:sz w:val="18"/>
          <w:szCs w:val="18"/>
        </w:rPr>
        <w:t xml:space="preserve"> Management Training </w:t>
      </w:r>
      <w:proofErr w:type="spellStart"/>
      <w:r w:rsidRPr="00C70E13">
        <w:rPr>
          <w:rFonts w:ascii="Arial" w:hAnsi="Arial" w:cs="Arial"/>
          <w:color w:val="333333"/>
          <w:sz w:val="18"/>
          <w:szCs w:val="18"/>
        </w:rPr>
        <w:t>Oregon</w:t>
      </w:r>
      <w:proofErr w:type="spellEnd"/>
      <w:r w:rsidRPr="00C70E13">
        <w:rPr>
          <w:rFonts w:ascii="Arial" w:hAnsi="Arial" w:cs="Arial"/>
          <w:color w:val="333333"/>
          <w:sz w:val="18"/>
          <w:szCs w:val="18"/>
        </w:rPr>
        <w:t xml:space="preserve"> (PMTO) is een ambulant, individueel programma voor ouders van kinderen van 4 tot 15 jaar met ernstige </w:t>
      </w:r>
      <w:proofErr w:type="spellStart"/>
      <w:r w:rsidRPr="00C70E13">
        <w:rPr>
          <w:rFonts w:ascii="Arial" w:hAnsi="Arial" w:cs="Arial"/>
          <w:color w:val="333333"/>
          <w:sz w:val="18"/>
          <w:szCs w:val="18"/>
        </w:rPr>
        <w:t>externaliserende</w:t>
      </w:r>
      <w:proofErr w:type="spellEnd"/>
      <w:r w:rsidRPr="00C70E13">
        <w:rPr>
          <w:rFonts w:ascii="Arial" w:hAnsi="Arial" w:cs="Arial"/>
          <w:color w:val="333333"/>
          <w:sz w:val="18"/>
          <w:szCs w:val="18"/>
        </w:rPr>
        <w:t xml:space="preserve"> gedragsproblemen.</w:t>
      </w:r>
    </w:p>
    <w:p w:rsidR="00C70E13" w:rsidRPr="00C70E13" w:rsidRDefault="00C70E13" w:rsidP="00C70E13">
      <w:pPr>
        <w:spacing w:before="100" w:beforeAutospacing="1" w:after="100" w:afterAutospacing="1"/>
        <w:rPr>
          <w:rFonts w:ascii="Arial" w:hAnsi="Arial" w:cs="Arial"/>
          <w:color w:val="333333"/>
          <w:sz w:val="18"/>
          <w:szCs w:val="18"/>
        </w:rPr>
      </w:pPr>
      <w:r w:rsidRPr="00C70E13">
        <w:rPr>
          <w:rFonts w:ascii="Arial" w:hAnsi="Arial" w:cs="Arial"/>
          <w:color w:val="333333"/>
          <w:sz w:val="18"/>
          <w:szCs w:val="18"/>
        </w:rPr>
        <w:t xml:space="preserve">PMTO wordt in Nederland uitgevoerd door twaalf instellingen voor jeugdhulp of </w:t>
      </w:r>
      <w:proofErr w:type="spellStart"/>
      <w:r w:rsidRPr="00C70E13">
        <w:rPr>
          <w:rFonts w:ascii="Arial" w:hAnsi="Arial" w:cs="Arial"/>
          <w:color w:val="333333"/>
          <w:sz w:val="18"/>
          <w:szCs w:val="18"/>
        </w:rPr>
        <w:t>jeugd-ggz</w:t>
      </w:r>
      <w:proofErr w:type="spellEnd"/>
      <w:r w:rsidRPr="00C70E13">
        <w:rPr>
          <w:rFonts w:ascii="Arial" w:hAnsi="Arial" w:cs="Arial"/>
          <w:color w:val="333333"/>
          <w:sz w:val="18"/>
          <w:szCs w:val="18"/>
        </w:rPr>
        <w:t xml:space="preserve">, in teams van minimaal drie en maximaal zeven therapeuten en één supervisor. Jaarlijks verlengen de therapeuten hun certificering als </w:t>
      </w:r>
      <w:proofErr w:type="spellStart"/>
      <w:r w:rsidRPr="00C70E13">
        <w:rPr>
          <w:rFonts w:ascii="Arial" w:hAnsi="Arial" w:cs="Arial"/>
          <w:color w:val="333333"/>
          <w:sz w:val="18"/>
          <w:szCs w:val="18"/>
        </w:rPr>
        <w:t>PMTO-therapeut</w:t>
      </w:r>
      <w:proofErr w:type="spellEnd"/>
      <w:r w:rsidRPr="00C70E13">
        <w:rPr>
          <w:rFonts w:ascii="Arial" w:hAnsi="Arial" w:cs="Arial"/>
          <w:color w:val="333333"/>
          <w:sz w:val="18"/>
          <w:szCs w:val="18"/>
        </w:rPr>
        <w:t xml:space="preserve"> door deelname aan methodische werkbegeleiding, bijscholing en een voldoende beoordeling van hun werk, aan de hand van een video-opname van een bijeenkomst met ouders.</w:t>
      </w:r>
    </w:p>
    <w:p w:rsidR="00C70E13" w:rsidRPr="00C70E13" w:rsidRDefault="00C70E13" w:rsidP="00C70E13">
      <w:pPr>
        <w:spacing w:after="240"/>
        <w:outlineLvl w:val="1"/>
        <w:rPr>
          <w:rFonts w:ascii="Arial" w:hAnsi="Arial" w:cs="Arial"/>
          <w:b/>
          <w:bCs/>
          <w:color w:val="333333"/>
          <w:sz w:val="27"/>
          <w:szCs w:val="27"/>
        </w:rPr>
      </w:pPr>
      <w:r w:rsidRPr="00C70E13">
        <w:rPr>
          <w:rFonts w:ascii="Arial" w:hAnsi="Arial" w:cs="Arial"/>
          <w:b/>
          <w:bCs/>
          <w:color w:val="333333"/>
          <w:sz w:val="27"/>
          <w:szCs w:val="27"/>
        </w:rPr>
        <w:t>Minder supervisie</w:t>
      </w:r>
    </w:p>
    <w:p w:rsidR="00C70E13" w:rsidRPr="00C70E13" w:rsidRDefault="00C70E13" w:rsidP="00C70E13">
      <w:pPr>
        <w:spacing w:before="100" w:beforeAutospacing="1" w:after="100" w:afterAutospacing="1"/>
        <w:rPr>
          <w:rFonts w:ascii="Arial" w:hAnsi="Arial" w:cs="Arial"/>
          <w:color w:val="333333"/>
          <w:sz w:val="18"/>
          <w:szCs w:val="18"/>
        </w:rPr>
      </w:pPr>
      <w:proofErr w:type="spellStart"/>
      <w:r w:rsidRPr="00C70E13">
        <w:rPr>
          <w:rFonts w:ascii="Arial" w:hAnsi="Arial" w:cs="Arial"/>
          <w:color w:val="333333"/>
          <w:sz w:val="18"/>
          <w:szCs w:val="18"/>
        </w:rPr>
        <w:t>PMTO-therapeuten</w:t>
      </w:r>
      <w:proofErr w:type="spellEnd"/>
      <w:r w:rsidRPr="00C70E13">
        <w:rPr>
          <w:rFonts w:ascii="Arial" w:hAnsi="Arial" w:cs="Arial"/>
          <w:color w:val="333333"/>
          <w:sz w:val="18"/>
          <w:szCs w:val="18"/>
        </w:rPr>
        <w:t xml:space="preserve"> krijgen wekelijks groepsgewijs methodische werkbegeleiding. Dit is voor hen de enige vorm van teamoverleg, begeleiding, supervisie en casuïstiekbespreking. Om de kosteneffectiviteit te verhogen, is besloten voor gecertificeerde therapeuten het aantal bijeenkomsten te halveren, wat in de praktijk betekent dat zij jaarlijks twintig keer werkbegeleiding krijgen.</w:t>
      </w:r>
    </w:p>
    <w:p w:rsidR="00C70E13" w:rsidRPr="00C70E13" w:rsidRDefault="00C70E13" w:rsidP="00C70E13">
      <w:pPr>
        <w:spacing w:before="100" w:beforeAutospacing="1" w:after="100" w:afterAutospacing="1"/>
        <w:rPr>
          <w:rFonts w:ascii="Arial" w:hAnsi="Arial" w:cs="Arial"/>
          <w:color w:val="333333"/>
          <w:sz w:val="18"/>
          <w:szCs w:val="18"/>
        </w:rPr>
      </w:pPr>
      <w:r w:rsidRPr="00C70E13">
        <w:rPr>
          <w:rFonts w:ascii="Arial" w:hAnsi="Arial" w:cs="Arial"/>
          <w:color w:val="333333"/>
          <w:sz w:val="18"/>
          <w:szCs w:val="18"/>
        </w:rPr>
        <w:t xml:space="preserve">De verandering is doorgevoerd op verzoek van de uitvoerende instellingen, in goed overleg met de </w:t>
      </w:r>
      <w:proofErr w:type="spellStart"/>
      <w:r w:rsidRPr="00C70E13">
        <w:rPr>
          <w:rFonts w:ascii="Arial" w:hAnsi="Arial" w:cs="Arial"/>
          <w:color w:val="333333"/>
          <w:sz w:val="18"/>
          <w:szCs w:val="18"/>
        </w:rPr>
        <w:t>supervisoren</w:t>
      </w:r>
      <w:proofErr w:type="spellEnd"/>
      <w:r w:rsidRPr="00C70E13">
        <w:rPr>
          <w:rFonts w:ascii="Arial" w:hAnsi="Arial" w:cs="Arial"/>
          <w:color w:val="333333"/>
          <w:sz w:val="18"/>
          <w:szCs w:val="18"/>
        </w:rPr>
        <w:t xml:space="preserve"> die de bijeenkomsten leiden. De </w:t>
      </w:r>
      <w:proofErr w:type="spellStart"/>
      <w:r w:rsidRPr="00C70E13">
        <w:rPr>
          <w:rFonts w:ascii="Arial" w:hAnsi="Arial" w:cs="Arial"/>
          <w:color w:val="333333"/>
          <w:sz w:val="18"/>
          <w:szCs w:val="18"/>
        </w:rPr>
        <w:t>supervisoren</w:t>
      </w:r>
      <w:proofErr w:type="spellEnd"/>
      <w:r w:rsidRPr="00C70E13">
        <w:rPr>
          <w:rFonts w:ascii="Arial" w:hAnsi="Arial" w:cs="Arial"/>
          <w:color w:val="333333"/>
          <w:sz w:val="18"/>
          <w:szCs w:val="18"/>
        </w:rPr>
        <w:t xml:space="preserve"> verwachten dat de kwaliteit van de uitvoering onveranderd hoog blijft.</w:t>
      </w:r>
    </w:p>
    <w:p w:rsidR="00C70E13" w:rsidRPr="00C70E13" w:rsidRDefault="00C70E13" w:rsidP="00C70E13">
      <w:pPr>
        <w:spacing w:after="240"/>
        <w:outlineLvl w:val="1"/>
        <w:rPr>
          <w:rFonts w:ascii="Arial" w:hAnsi="Arial" w:cs="Arial"/>
          <w:b/>
          <w:bCs/>
          <w:color w:val="333333"/>
          <w:sz w:val="27"/>
          <w:szCs w:val="27"/>
        </w:rPr>
      </w:pPr>
      <w:r w:rsidRPr="00C70E13">
        <w:rPr>
          <w:rFonts w:ascii="Arial" w:hAnsi="Arial" w:cs="Arial"/>
          <w:b/>
          <w:bCs/>
          <w:color w:val="333333"/>
          <w:sz w:val="27"/>
          <w:szCs w:val="27"/>
        </w:rPr>
        <w:t>Meten van kosteneffectiviteit</w:t>
      </w:r>
    </w:p>
    <w:p w:rsidR="00C70E13" w:rsidRPr="00C70E13" w:rsidRDefault="00C70E13" w:rsidP="00C70E13">
      <w:pPr>
        <w:spacing w:before="100" w:beforeAutospacing="1" w:after="100" w:afterAutospacing="1"/>
        <w:rPr>
          <w:rFonts w:ascii="Arial" w:hAnsi="Arial" w:cs="Arial"/>
          <w:color w:val="333333"/>
          <w:sz w:val="18"/>
          <w:szCs w:val="18"/>
        </w:rPr>
      </w:pPr>
      <w:r w:rsidRPr="00C70E13">
        <w:rPr>
          <w:rFonts w:ascii="Arial" w:hAnsi="Arial" w:cs="Arial"/>
          <w:color w:val="333333"/>
          <w:sz w:val="18"/>
          <w:szCs w:val="18"/>
        </w:rPr>
        <w:t xml:space="preserve">De kwaliteit van de uitvoering wordt jaarlijks gemeten door beoordeling van een video-opname van een therapiebijeenkomst, met behulp van een betrouwbaar en gevalideerd systeem, de </w:t>
      </w:r>
      <w:proofErr w:type="spellStart"/>
      <w:r w:rsidRPr="00C70E13">
        <w:rPr>
          <w:rFonts w:ascii="Arial" w:hAnsi="Arial" w:cs="Arial"/>
          <w:color w:val="333333"/>
          <w:sz w:val="18"/>
          <w:szCs w:val="18"/>
        </w:rPr>
        <w:t>Fidelity</w:t>
      </w:r>
      <w:proofErr w:type="spellEnd"/>
      <w:r w:rsidRPr="00C70E13">
        <w:rPr>
          <w:rFonts w:ascii="Arial" w:hAnsi="Arial" w:cs="Arial"/>
          <w:color w:val="333333"/>
          <w:sz w:val="18"/>
          <w:szCs w:val="18"/>
        </w:rPr>
        <w:t xml:space="preserve"> of </w:t>
      </w:r>
      <w:proofErr w:type="spellStart"/>
      <w:r w:rsidRPr="00C70E13">
        <w:rPr>
          <w:rFonts w:ascii="Arial" w:hAnsi="Arial" w:cs="Arial"/>
          <w:color w:val="333333"/>
          <w:sz w:val="18"/>
          <w:szCs w:val="18"/>
        </w:rPr>
        <w:t>IMPlementation</w:t>
      </w:r>
      <w:proofErr w:type="spellEnd"/>
      <w:r w:rsidRPr="00C70E13">
        <w:rPr>
          <w:rFonts w:ascii="Arial" w:hAnsi="Arial" w:cs="Arial"/>
          <w:color w:val="333333"/>
          <w:sz w:val="18"/>
          <w:szCs w:val="18"/>
        </w:rPr>
        <w:t xml:space="preserve"> rating system (FIMP). De </w:t>
      </w:r>
      <w:proofErr w:type="spellStart"/>
      <w:r w:rsidRPr="00C70E13">
        <w:rPr>
          <w:rFonts w:ascii="Arial" w:hAnsi="Arial" w:cs="Arial"/>
          <w:color w:val="333333"/>
          <w:sz w:val="18"/>
          <w:szCs w:val="18"/>
        </w:rPr>
        <w:t>FIMP-scores</w:t>
      </w:r>
      <w:proofErr w:type="spellEnd"/>
      <w:r w:rsidRPr="00C70E13">
        <w:rPr>
          <w:rFonts w:ascii="Arial" w:hAnsi="Arial" w:cs="Arial"/>
          <w:color w:val="333333"/>
          <w:sz w:val="18"/>
          <w:szCs w:val="18"/>
        </w:rPr>
        <w:t xml:space="preserve"> worden bijgehouden door het Kenniscentrum PMTO Nederland. Uit onderzoek in de VS en in Nederland blijkt dat een hogere </w:t>
      </w:r>
      <w:proofErr w:type="spellStart"/>
      <w:r w:rsidRPr="00C70E13">
        <w:rPr>
          <w:rFonts w:ascii="Arial" w:hAnsi="Arial" w:cs="Arial"/>
          <w:color w:val="333333"/>
          <w:sz w:val="18"/>
          <w:szCs w:val="18"/>
        </w:rPr>
        <w:t>FIMP-score</w:t>
      </w:r>
      <w:proofErr w:type="spellEnd"/>
      <w:r w:rsidRPr="00C70E13">
        <w:rPr>
          <w:rFonts w:ascii="Arial" w:hAnsi="Arial" w:cs="Arial"/>
          <w:color w:val="333333"/>
          <w:sz w:val="18"/>
          <w:szCs w:val="18"/>
        </w:rPr>
        <w:t xml:space="preserve"> significant samenhangt met betere behandelresultaten.</w:t>
      </w:r>
    </w:p>
    <w:p w:rsidR="00C70E13" w:rsidRPr="00C70E13" w:rsidRDefault="00C70E13" w:rsidP="00C70E13">
      <w:pPr>
        <w:spacing w:before="100" w:beforeAutospacing="1" w:after="100" w:afterAutospacing="1"/>
        <w:rPr>
          <w:rFonts w:ascii="Arial" w:hAnsi="Arial" w:cs="Arial"/>
          <w:color w:val="333333"/>
          <w:sz w:val="18"/>
          <w:szCs w:val="18"/>
        </w:rPr>
      </w:pPr>
      <w:r w:rsidRPr="00C70E13">
        <w:rPr>
          <w:rFonts w:ascii="Arial" w:hAnsi="Arial" w:cs="Arial"/>
          <w:color w:val="333333"/>
          <w:sz w:val="18"/>
          <w:szCs w:val="18"/>
        </w:rPr>
        <w:t xml:space="preserve">De effectiviteit van de behandeling wordt vastgesteld door bij alle behandelingen voor- en nametingen te doen met twee vragenlijsten. De </w:t>
      </w:r>
      <w:proofErr w:type="spellStart"/>
      <w:r w:rsidRPr="00C70E13">
        <w:rPr>
          <w:rFonts w:ascii="Arial" w:hAnsi="Arial" w:cs="Arial"/>
          <w:color w:val="333333"/>
          <w:sz w:val="18"/>
          <w:szCs w:val="18"/>
        </w:rPr>
        <w:t>Child</w:t>
      </w:r>
      <w:proofErr w:type="spellEnd"/>
      <w:r w:rsidRPr="00C70E13">
        <w:rPr>
          <w:rFonts w:ascii="Arial" w:hAnsi="Arial" w:cs="Arial"/>
          <w:color w:val="333333"/>
          <w:sz w:val="18"/>
          <w:szCs w:val="18"/>
        </w:rPr>
        <w:t xml:space="preserve"> </w:t>
      </w:r>
      <w:proofErr w:type="spellStart"/>
      <w:r w:rsidRPr="00C70E13">
        <w:rPr>
          <w:rFonts w:ascii="Arial" w:hAnsi="Arial" w:cs="Arial"/>
          <w:color w:val="333333"/>
          <w:sz w:val="18"/>
          <w:szCs w:val="18"/>
        </w:rPr>
        <w:t>Behavior</w:t>
      </w:r>
      <w:proofErr w:type="spellEnd"/>
      <w:r w:rsidRPr="00C70E13">
        <w:rPr>
          <w:rFonts w:ascii="Arial" w:hAnsi="Arial" w:cs="Arial"/>
          <w:color w:val="333333"/>
          <w:sz w:val="18"/>
          <w:szCs w:val="18"/>
        </w:rPr>
        <w:t xml:space="preserve"> Checklist (CBCL) meet de gedragsproblemen van het kind, zoals de ouders die ervaren. De Opvoedingsbelasting Vragenlijst (OBVL) meet de opvoedingsbelasting die de ouders ervaren.</w:t>
      </w:r>
    </w:p>
    <w:p w:rsidR="00C70E13" w:rsidRPr="00C70E13" w:rsidRDefault="00C70E13" w:rsidP="00C70E13">
      <w:pPr>
        <w:spacing w:after="240"/>
        <w:outlineLvl w:val="1"/>
        <w:rPr>
          <w:rFonts w:ascii="Arial" w:hAnsi="Arial" w:cs="Arial"/>
          <w:b/>
          <w:bCs/>
          <w:color w:val="333333"/>
          <w:sz w:val="27"/>
          <w:szCs w:val="27"/>
        </w:rPr>
      </w:pPr>
      <w:r w:rsidRPr="00C70E13">
        <w:rPr>
          <w:rFonts w:ascii="Arial" w:hAnsi="Arial" w:cs="Arial"/>
          <w:b/>
          <w:bCs/>
          <w:color w:val="333333"/>
          <w:sz w:val="27"/>
          <w:szCs w:val="27"/>
        </w:rPr>
        <w:t>Resultaten</w:t>
      </w:r>
    </w:p>
    <w:p w:rsidR="00C70E13" w:rsidRPr="00C70E13" w:rsidRDefault="00C70E13" w:rsidP="00C70E13">
      <w:pPr>
        <w:spacing w:before="100" w:beforeAutospacing="1" w:after="100" w:afterAutospacing="1"/>
        <w:rPr>
          <w:rFonts w:ascii="Arial" w:hAnsi="Arial" w:cs="Arial"/>
          <w:color w:val="333333"/>
          <w:sz w:val="18"/>
          <w:szCs w:val="18"/>
        </w:rPr>
      </w:pPr>
      <w:r w:rsidRPr="00C70E13">
        <w:rPr>
          <w:rFonts w:ascii="Arial" w:hAnsi="Arial" w:cs="Arial"/>
          <w:color w:val="333333"/>
          <w:sz w:val="18"/>
          <w:szCs w:val="18"/>
        </w:rPr>
        <w:t>Het lijkt erop dat de effectiviteit van de interventie voor de gedragsproblemen bij het kind en de opvoedingsbelasting bij de ouders behouden blijft, ondanks de vermindering van de methodische werkbegeleiding.</w:t>
      </w:r>
    </w:p>
    <w:p w:rsidR="00C70E13" w:rsidRPr="00C70E13" w:rsidRDefault="00C70E13" w:rsidP="00C70E13">
      <w:pPr>
        <w:numPr>
          <w:ilvl w:val="0"/>
          <w:numId w:val="1"/>
        </w:numPr>
        <w:spacing w:before="100" w:beforeAutospacing="1" w:after="100" w:afterAutospacing="1"/>
        <w:rPr>
          <w:rFonts w:ascii="Arial" w:hAnsi="Arial" w:cs="Arial"/>
          <w:color w:val="333333"/>
          <w:sz w:val="18"/>
          <w:szCs w:val="18"/>
        </w:rPr>
      </w:pPr>
      <w:r w:rsidRPr="00C70E13">
        <w:rPr>
          <w:rFonts w:ascii="Arial" w:hAnsi="Arial" w:cs="Arial"/>
          <w:color w:val="333333"/>
          <w:sz w:val="18"/>
          <w:szCs w:val="18"/>
        </w:rPr>
        <w:t>Gegevens over de effectiviteit van de interventie laten geen verschil zien tussen de periode medio 2012–medio 2013, met wekelijkse supervisie, en de periode medio 2013–medio 2014, met om de week supervisie.</w:t>
      </w:r>
    </w:p>
    <w:p w:rsidR="00C70E13" w:rsidRPr="00C70E13" w:rsidRDefault="00C70E13" w:rsidP="00C70E13">
      <w:pPr>
        <w:numPr>
          <w:ilvl w:val="0"/>
          <w:numId w:val="1"/>
        </w:numPr>
        <w:spacing w:before="100" w:beforeAutospacing="1" w:after="100" w:afterAutospacing="1"/>
        <w:rPr>
          <w:rFonts w:ascii="Arial" w:hAnsi="Arial" w:cs="Arial"/>
          <w:color w:val="333333"/>
          <w:sz w:val="18"/>
          <w:szCs w:val="18"/>
        </w:rPr>
      </w:pPr>
      <w:r w:rsidRPr="00C70E13">
        <w:rPr>
          <w:rFonts w:ascii="Arial" w:hAnsi="Arial" w:cs="Arial"/>
          <w:color w:val="333333"/>
          <w:sz w:val="18"/>
          <w:szCs w:val="18"/>
        </w:rPr>
        <w:t>De eerste 25 therapeuten die in beide jaren een video-opname voor herbeoordeling hebben ingeleverd, scoren even hoog op de FIMP als zij deden in 2013 (exacte toetsgegevens: t(24)=-1,15; p=.259).</w:t>
      </w:r>
    </w:p>
    <w:p w:rsidR="00C70E13" w:rsidRPr="00C70E13" w:rsidRDefault="00C70E13" w:rsidP="00C70E13">
      <w:pPr>
        <w:spacing w:before="100" w:beforeAutospacing="1" w:after="100" w:afterAutospacing="1"/>
        <w:rPr>
          <w:rFonts w:ascii="Arial" w:hAnsi="Arial" w:cs="Arial"/>
          <w:color w:val="333333"/>
          <w:sz w:val="18"/>
          <w:szCs w:val="18"/>
        </w:rPr>
      </w:pPr>
      <w:r w:rsidRPr="00C70E13">
        <w:rPr>
          <w:rFonts w:ascii="Arial" w:hAnsi="Arial" w:cs="Arial"/>
          <w:color w:val="333333"/>
          <w:sz w:val="18"/>
          <w:szCs w:val="18"/>
        </w:rPr>
        <w:t>Op basis van deze gegevens heeft het Kenniscentrum PMTO Nederland besloten de halvering van de eisen voor methodische werkbegeleiding te handhaven.</w:t>
      </w:r>
    </w:p>
    <w:p w:rsidR="00C70E13" w:rsidRPr="00C70E13" w:rsidRDefault="00C70E13" w:rsidP="00C70E13">
      <w:pPr>
        <w:spacing w:after="240"/>
        <w:outlineLvl w:val="1"/>
        <w:rPr>
          <w:rFonts w:ascii="Arial" w:hAnsi="Arial" w:cs="Arial"/>
          <w:b/>
          <w:bCs/>
          <w:color w:val="333333"/>
          <w:sz w:val="27"/>
          <w:szCs w:val="27"/>
        </w:rPr>
      </w:pPr>
      <w:r w:rsidRPr="00C70E13">
        <w:rPr>
          <w:rFonts w:ascii="Arial" w:hAnsi="Arial" w:cs="Arial"/>
          <w:b/>
          <w:bCs/>
          <w:color w:val="333333"/>
          <w:sz w:val="27"/>
          <w:szCs w:val="27"/>
        </w:rPr>
        <w:lastRenderedPageBreak/>
        <w:t>Kostenbesparing</w:t>
      </w:r>
    </w:p>
    <w:p w:rsidR="00C70E13" w:rsidRPr="00C70E13" w:rsidRDefault="00C70E13" w:rsidP="00C70E13">
      <w:pPr>
        <w:spacing w:before="100" w:beforeAutospacing="1" w:after="100" w:afterAutospacing="1"/>
        <w:rPr>
          <w:rFonts w:ascii="Arial" w:hAnsi="Arial" w:cs="Arial"/>
          <w:color w:val="333333"/>
          <w:sz w:val="18"/>
          <w:szCs w:val="18"/>
        </w:rPr>
      </w:pPr>
      <w:r w:rsidRPr="00C70E13">
        <w:rPr>
          <w:rFonts w:ascii="Arial" w:hAnsi="Arial" w:cs="Arial"/>
          <w:color w:val="333333"/>
          <w:sz w:val="18"/>
          <w:szCs w:val="18"/>
        </w:rPr>
        <w:t>Van veertig naar twintig keer twee uur methodische werkbegeleiding levert voor een team van vier therapeuten en één supervisor, inclusief voorbereiding en reistijd, een besparing op van driehonderd uur per jaar. De uiteindelijke kostenbesparing hangt af van de inschaling en kan variëren per organisatie.</w:t>
      </w:r>
    </w:p>
    <w:p w:rsidR="00C70E13" w:rsidRPr="00C70E13" w:rsidRDefault="00C70E13" w:rsidP="00C70E13">
      <w:pPr>
        <w:spacing w:after="240"/>
        <w:outlineLvl w:val="1"/>
        <w:rPr>
          <w:rFonts w:ascii="Arial" w:hAnsi="Arial" w:cs="Arial"/>
          <w:b/>
          <w:bCs/>
          <w:color w:val="333333"/>
          <w:sz w:val="27"/>
          <w:szCs w:val="27"/>
        </w:rPr>
      </w:pPr>
      <w:r w:rsidRPr="00C70E13">
        <w:rPr>
          <w:rFonts w:ascii="Arial" w:hAnsi="Arial" w:cs="Arial"/>
          <w:b/>
          <w:bCs/>
          <w:color w:val="333333"/>
          <w:sz w:val="27"/>
          <w:szCs w:val="27"/>
        </w:rPr>
        <w:t>Risico's</w:t>
      </w:r>
    </w:p>
    <w:p w:rsidR="00C70E13" w:rsidRPr="00C70E13" w:rsidRDefault="00C70E13" w:rsidP="00C70E13">
      <w:pPr>
        <w:spacing w:before="100" w:beforeAutospacing="1" w:after="100" w:afterAutospacing="1"/>
        <w:rPr>
          <w:rFonts w:ascii="Arial" w:hAnsi="Arial" w:cs="Arial"/>
          <w:color w:val="333333"/>
          <w:sz w:val="18"/>
          <w:szCs w:val="18"/>
        </w:rPr>
      </w:pPr>
      <w:r w:rsidRPr="00C70E13">
        <w:rPr>
          <w:rFonts w:ascii="Arial" w:hAnsi="Arial" w:cs="Arial"/>
          <w:color w:val="333333"/>
          <w:sz w:val="18"/>
          <w:szCs w:val="18"/>
        </w:rPr>
        <w:t>Een mogelijk risico is dat minder groepsgewijze werkbegeleiding leidt tot meer individueel contact ‘tussendoor’ tussen de therapeuten en de supervisor, die doorgaans ook de eindverantwoordelijke is voor de behandeling. Dit kan de gehele kostenbesparing teniet doen.</w:t>
      </w:r>
    </w:p>
    <w:p w:rsidR="00C70E13" w:rsidRPr="00C70E13" w:rsidRDefault="00C70E13" w:rsidP="00C70E13">
      <w:pPr>
        <w:spacing w:before="100" w:beforeAutospacing="1" w:after="100" w:afterAutospacing="1"/>
        <w:rPr>
          <w:rFonts w:ascii="Arial" w:hAnsi="Arial" w:cs="Arial"/>
          <w:color w:val="333333"/>
          <w:sz w:val="18"/>
          <w:szCs w:val="18"/>
        </w:rPr>
      </w:pPr>
      <w:r w:rsidRPr="00C70E13">
        <w:rPr>
          <w:rFonts w:ascii="Arial" w:hAnsi="Arial" w:cs="Arial"/>
          <w:color w:val="333333"/>
          <w:sz w:val="18"/>
          <w:szCs w:val="18"/>
        </w:rPr>
        <w:t>De aanpak is nu succesvol bij twaalf teams die al vijf tot acht jaar PMTO aanbieden. Als de kostenbesparing direct na de certificering wordt ingevoerd, bestaat het risico dat er wel kwaliteitsverlies optreedt.</w:t>
      </w:r>
      <w:r w:rsidRPr="00C70E13">
        <w:rPr>
          <w:rFonts w:ascii="Arial" w:hAnsi="Arial" w:cs="Arial"/>
          <w:color w:val="333333"/>
          <w:sz w:val="18"/>
          <w:szCs w:val="18"/>
        </w:rPr>
        <w:br/>
        <w:t>Een daaraan gelieerd risico is dat uitvoerende instellingen misschien niet meer bereid zijn de halvering terug te draaien als blijkt dat de kwaliteit van de uitvoering daalt, met als argument: 'Je hoeft geen 10 te halen'.</w:t>
      </w:r>
      <w:r w:rsidRPr="00C70E13">
        <w:rPr>
          <w:rFonts w:ascii="Arial" w:hAnsi="Arial" w:cs="Arial"/>
          <w:color w:val="333333"/>
          <w:sz w:val="18"/>
          <w:szCs w:val="18"/>
        </w:rPr>
        <w:br/>
      </w:r>
      <w:r w:rsidRPr="00C70E13">
        <w:rPr>
          <w:rFonts w:ascii="Arial" w:hAnsi="Arial" w:cs="Arial"/>
          <w:color w:val="333333"/>
          <w:sz w:val="18"/>
          <w:szCs w:val="18"/>
        </w:rPr>
        <w:br/>
        <w:t>Neem voor meer informatie contact op met Gonnie Albrecht, Kenniscentrum PMTO Nederland. Het Kenniscentrum PMTO Nederland is ondergebracht bij PI Research in Duivendrecht.</w:t>
      </w:r>
    </w:p>
    <w:p w:rsidR="00C70E13" w:rsidRPr="00C70E13" w:rsidRDefault="00C70E13" w:rsidP="00C70E13">
      <w:pPr>
        <w:spacing w:after="240"/>
        <w:outlineLvl w:val="1"/>
        <w:rPr>
          <w:rFonts w:ascii="Arial" w:hAnsi="Arial" w:cs="Arial"/>
          <w:b/>
          <w:bCs/>
          <w:color w:val="333333"/>
          <w:sz w:val="27"/>
          <w:szCs w:val="27"/>
        </w:rPr>
      </w:pPr>
      <w:r w:rsidRPr="00C70E13">
        <w:rPr>
          <w:rFonts w:ascii="Arial" w:hAnsi="Arial" w:cs="Arial"/>
          <w:b/>
          <w:bCs/>
          <w:color w:val="333333"/>
          <w:sz w:val="27"/>
          <w:szCs w:val="27"/>
        </w:rPr>
        <w:t>Contact</w:t>
      </w:r>
    </w:p>
    <w:p w:rsidR="00C70E13" w:rsidRPr="00C70E13" w:rsidRDefault="00C70E13" w:rsidP="00C70E13">
      <w:pPr>
        <w:rPr>
          <w:rFonts w:ascii="Arial" w:hAnsi="Arial" w:cs="Arial"/>
          <w:color w:val="333333"/>
          <w:sz w:val="18"/>
          <w:szCs w:val="18"/>
        </w:rPr>
      </w:pPr>
      <w:r w:rsidRPr="00C70E13">
        <w:rPr>
          <w:rFonts w:ascii="Arial" w:hAnsi="Arial" w:cs="Arial"/>
          <w:color w:val="333333"/>
          <w:sz w:val="18"/>
        </w:rPr>
        <w:t>Organisatie:</w:t>
      </w:r>
      <w:r w:rsidRPr="00C70E13">
        <w:rPr>
          <w:rFonts w:ascii="Arial" w:hAnsi="Arial" w:cs="Arial"/>
          <w:color w:val="333333"/>
          <w:sz w:val="18"/>
          <w:szCs w:val="18"/>
        </w:rPr>
        <w:t xml:space="preserve"> </w:t>
      </w:r>
      <w:r w:rsidRPr="00C70E13">
        <w:rPr>
          <w:rFonts w:ascii="Arial" w:hAnsi="Arial" w:cs="Arial"/>
          <w:color w:val="333333"/>
          <w:sz w:val="18"/>
        </w:rPr>
        <w:t>PI Research</w:t>
      </w:r>
      <w:r w:rsidRPr="00C70E13">
        <w:rPr>
          <w:rFonts w:ascii="Arial" w:hAnsi="Arial" w:cs="Arial"/>
          <w:color w:val="333333"/>
          <w:sz w:val="18"/>
          <w:szCs w:val="18"/>
        </w:rPr>
        <w:t xml:space="preserve"> </w:t>
      </w:r>
    </w:p>
    <w:p w:rsidR="00C70E13" w:rsidRPr="00C70E13" w:rsidRDefault="00C70E13" w:rsidP="00C70E13">
      <w:pPr>
        <w:rPr>
          <w:rFonts w:ascii="Arial" w:hAnsi="Arial" w:cs="Arial"/>
          <w:color w:val="333333"/>
          <w:sz w:val="18"/>
          <w:szCs w:val="18"/>
        </w:rPr>
      </w:pPr>
      <w:r w:rsidRPr="00C70E13">
        <w:rPr>
          <w:rFonts w:ascii="Arial" w:hAnsi="Arial" w:cs="Arial"/>
          <w:color w:val="333333"/>
          <w:sz w:val="18"/>
        </w:rPr>
        <w:t>Naam:</w:t>
      </w:r>
      <w:r w:rsidRPr="00C70E13">
        <w:rPr>
          <w:rFonts w:ascii="Arial" w:hAnsi="Arial" w:cs="Arial"/>
          <w:color w:val="333333"/>
          <w:sz w:val="18"/>
          <w:szCs w:val="18"/>
        </w:rPr>
        <w:t xml:space="preserve"> </w:t>
      </w:r>
      <w:hyperlink r:id="rId5" w:history="1">
        <w:r w:rsidRPr="00C70E13">
          <w:rPr>
            <w:rFonts w:ascii="Arial" w:hAnsi="Arial" w:cs="Arial"/>
            <w:color w:val="003B7A"/>
            <w:sz w:val="18"/>
          </w:rPr>
          <w:t>Gonnie Albrecht</w:t>
        </w:r>
      </w:hyperlink>
      <w:r w:rsidRPr="00C70E13">
        <w:rPr>
          <w:rFonts w:ascii="Arial" w:hAnsi="Arial" w:cs="Arial"/>
          <w:color w:val="333333"/>
          <w:sz w:val="18"/>
          <w:szCs w:val="18"/>
        </w:rPr>
        <w:t xml:space="preserve"> </w:t>
      </w:r>
    </w:p>
    <w:p w:rsidR="00C70E13" w:rsidRPr="00C70E13" w:rsidRDefault="00C70E13" w:rsidP="00C70E13">
      <w:pPr>
        <w:rPr>
          <w:rFonts w:ascii="Arial" w:hAnsi="Arial" w:cs="Arial"/>
          <w:color w:val="333333"/>
          <w:sz w:val="18"/>
          <w:szCs w:val="18"/>
        </w:rPr>
      </w:pPr>
      <w:r w:rsidRPr="00C70E13">
        <w:rPr>
          <w:rFonts w:ascii="Arial" w:hAnsi="Arial" w:cs="Arial"/>
          <w:color w:val="333333"/>
          <w:sz w:val="18"/>
        </w:rPr>
        <w:t>Telefoonnummer:</w:t>
      </w:r>
      <w:r w:rsidRPr="00C70E13">
        <w:rPr>
          <w:rFonts w:ascii="Arial" w:hAnsi="Arial" w:cs="Arial"/>
          <w:color w:val="333333"/>
          <w:sz w:val="18"/>
          <w:szCs w:val="18"/>
        </w:rPr>
        <w:t xml:space="preserve"> </w:t>
      </w:r>
      <w:r w:rsidRPr="00C70E13">
        <w:rPr>
          <w:rFonts w:ascii="Arial" w:hAnsi="Arial" w:cs="Arial"/>
          <w:color w:val="333333"/>
          <w:sz w:val="18"/>
        </w:rPr>
        <w:t>0643376280</w:t>
      </w:r>
      <w:r w:rsidRPr="00C70E13">
        <w:rPr>
          <w:rFonts w:ascii="Arial" w:hAnsi="Arial" w:cs="Arial"/>
          <w:color w:val="333333"/>
          <w:sz w:val="18"/>
          <w:szCs w:val="18"/>
        </w:rPr>
        <w:t xml:space="preserve"> </w:t>
      </w:r>
    </w:p>
    <w:p w:rsidR="00C70E13" w:rsidRPr="00C70E13" w:rsidRDefault="00C70E13" w:rsidP="00C70E13">
      <w:pPr>
        <w:rPr>
          <w:rFonts w:ascii="Arial" w:hAnsi="Arial" w:cs="Arial"/>
          <w:color w:val="333333"/>
          <w:sz w:val="18"/>
          <w:szCs w:val="18"/>
        </w:rPr>
      </w:pPr>
      <w:r w:rsidRPr="00C70E13">
        <w:rPr>
          <w:rFonts w:ascii="Arial" w:hAnsi="Arial" w:cs="Arial"/>
          <w:color w:val="333333"/>
          <w:sz w:val="18"/>
        </w:rPr>
        <w:t>E-mail:</w:t>
      </w:r>
      <w:r w:rsidRPr="00C70E13">
        <w:rPr>
          <w:rFonts w:ascii="Arial" w:hAnsi="Arial" w:cs="Arial"/>
          <w:color w:val="333333"/>
          <w:sz w:val="18"/>
          <w:szCs w:val="18"/>
        </w:rPr>
        <w:t xml:space="preserve"> </w:t>
      </w:r>
      <w:hyperlink r:id="rId6" w:history="1">
        <w:r w:rsidRPr="00C70E13">
          <w:rPr>
            <w:rFonts w:ascii="Arial" w:hAnsi="Arial" w:cs="Arial"/>
            <w:color w:val="003B7A"/>
            <w:sz w:val="18"/>
          </w:rPr>
          <w:t>g.albrecht@piresearch.nl</w:t>
        </w:r>
      </w:hyperlink>
      <w:r w:rsidRPr="00C70E13">
        <w:rPr>
          <w:rFonts w:ascii="Arial" w:hAnsi="Arial" w:cs="Arial"/>
          <w:color w:val="333333"/>
          <w:sz w:val="18"/>
          <w:szCs w:val="18"/>
        </w:rPr>
        <w:t xml:space="preserve"> </w:t>
      </w:r>
    </w:p>
    <w:p w:rsidR="00C70E13" w:rsidRDefault="00C70E13"/>
    <w:sectPr w:rsidR="00C70E13" w:rsidSect="002868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D0018"/>
    <w:multiLevelType w:val="multilevel"/>
    <w:tmpl w:val="949CD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noPunctuationKerning/>
  <w:characterSpacingControl w:val="doNotCompress"/>
  <w:compat/>
  <w:rsids>
    <w:rsidRoot w:val="00C70E13"/>
    <w:rsid w:val="00217DD4"/>
    <w:rsid w:val="0028688B"/>
    <w:rsid w:val="00C70E1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688B"/>
    <w:rPr>
      <w:sz w:val="24"/>
      <w:szCs w:val="24"/>
    </w:rPr>
  </w:style>
  <w:style w:type="paragraph" w:styleId="Kop1">
    <w:name w:val="heading 1"/>
    <w:basedOn w:val="Standaard"/>
    <w:link w:val="Kop1Char"/>
    <w:uiPriority w:val="9"/>
    <w:qFormat/>
    <w:rsid w:val="00C70E13"/>
    <w:pPr>
      <w:spacing w:before="100" w:beforeAutospacing="1" w:after="100" w:afterAutospacing="1"/>
      <w:outlineLvl w:val="0"/>
    </w:pPr>
    <w:rPr>
      <w:b/>
      <w:bCs/>
      <w:kern w:val="36"/>
      <w:sz w:val="48"/>
      <w:szCs w:val="48"/>
    </w:rPr>
  </w:style>
  <w:style w:type="paragraph" w:styleId="Kop2">
    <w:name w:val="heading 2"/>
    <w:basedOn w:val="Standaard"/>
    <w:link w:val="Kop2Char"/>
    <w:uiPriority w:val="9"/>
    <w:qFormat/>
    <w:rsid w:val="00C70E13"/>
    <w:pPr>
      <w:spacing w:after="240"/>
      <w:outlineLvl w:val="1"/>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70E13"/>
    <w:rPr>
      <w:b/>
      <w:bCs/>
      <w:kern w:val="36"/>
      <w:sz w:val="48"/>
      <w:szCs w:val="48"/>
    </w:rPr>
  </w:style>
  <w:style w:type="character" w:customStyle="1" w:styleId="Kop2Char">
    <w:name w:val="Kop 2 Char"/>
    <w:basedOn w:val="Standaardalinea-lettertype"/>
    <w:link w:val="Kop2"/>
    <w:uiPriority w:val="9"/>
    <w:rsid w:val="00C70E13"/>
    <w:rPr>
      <w:b/>
      <w:bCs/>
      <w:sz w:val="27"/>
      <w:szCs w:val="27"/>
    </w:rPr>
  </w:style>
  <w:style w:type="character" w:styleId="Hyperlink">
    <w:name w:val="Hyperlink"/>
    <w:basedOn w:val="Standaardalinea-lettertype"/>
    <w:uiPriority w:val="99"/>
    <w:semiHidden/>
    <w:unhideWhenUsed/>
    <w:rsid w:val="00C70E13"/>
    <w:rPr>
      <w:strike w:val="0"/>
      <w:dstrike w:val="0"/>
      <w:color w:val="003B7A"/>
      <w:u w:val="none"/>
      <w:effect w:val="none"/>
    </w:rPr>
  </w:style>
  <w:style w:type="paragraph" w:styleId="Normaalweb">
    <w:name w:val="Normal (Web)"/>
    <w:basedOn w:val="Standaard"/>
    <w:uiPriority w:val="99"/>
    <w:semiHidden/>
    <w:unhideWhenUsed/>
    <w:rsid w:val="00C70E13"/>
    <w:pPr>
      <w:spacing w:before="100" w:beforeAutospacing="1" w:after="100" w:afterAutospacing="1"/>
    </w:pPr>
  </w:style>
  <w:style w:type="character" w:customStyle="1" w:styleId="label8">
    <w:name w:val="label8"/>
    <w:basedOn w:val="Standaardalinea-lettertype"/>
    <w:rsid w:val="00C70E13"/>
  </w:style>
  <w:style w:type="character" w:customStyle="1" w:styleId="value3">
    <w:name w:val="value3"/>
    <w:basedOn w:val="Standaardalinea-lettertype"/>
    <w:rsid w:val="00C70E13"/>
  </w:style>
</w:styles>
</file>

<file path=word/webSettings.xml><?xml version="1.0" encoding="utf-8"?>
<w:webSettings xmlns:r="http://schemas.openxmlformats.org/officeDocument/2006/relationships" xmlns:w="http://schemas.openxmlformats.org/wordprocessingml/2006/main">
  <w:divs>
    <w:div w:id="72090130">
      <w:bodyDiv w:val="1"/>
      <w:marLeft w:val="0"/>
      <w:marRight w:val="0"/>
      <w:marTop w:val="0"/>
      <w:marBottom w:val="0"/>
      <w:divBdr>
        <w:top w:val="none" w:sz="0" w:space="0" w:color="auto"/>
        <w:left w:val="none" w:sz="0" w:space="0" w:color="auto"/>
        <w:bottom w:val="none" w:sz="0" w:space="0" w:color="auto"/>
        <w:right w:val="none" w:sz="0" w:space="0" w:color="auto"/>
      </w:divBdr>
      <w:divsChild>
        <w:div w:id="246772928">
          <w:marLeft w:val="0"/>
          <w:marRight w:val="0"/>
          <w:marTop w:val="0"/>
          <w:marBottom w:val="0"/>
          <w:divBdr>
            <w:top w:val="none" w:sz="0" w:space="0" w:color="auto"/>
            <w:left w:val="none" w:sz="0" w:space="0" w:color="auto"/>
            <w:bottom w:val="none" w:sz="0" w:space="0" w:color="auto"/>
            <w:right w:val="none" w:sz="0" w:space="0" w:color="auto"/>
          </w:divBdr>
          <w:divsChild>
            <w:div w:id="2091072066">
              <w:marLeft w:val="0"/>
              <w:marRight w:val="0"/>
              <w:marTop w:val="0"/>
              <w:marBottom w:val="0"/>
              <w:divBdr>
                <w:top w:val="none" w:sz="0" w:space="0" w:color="auto"/>
                <w:left w:val="none" w:sz="0" w:space="0" w:color="auto"/>
                <w:bottom w:val="none" w:sz="0" w:space="0" w:color="auto"/>
                <w:right w:val="none" w:sz="0" w:space="0" w:color="auto"/>
              </w:divBdr>
              <w:divsChild>
                <w:div w:id="619336406">
                  <w:marLeft w:val="0"/>
                  <w:marRight w:val="0"/>
                  <w:marTop w:val="0"/>
                  <w:marBottom w:val="0"/>
                  <w:divBdr>
                    <w:top w:val="none" w:sz="0" w:space="0" w:color="auto"/>
                    <w:left w:val="none" w:sz="0" w:space="0" w:color="auto"/>
                    <w:bottom w:val="none" w:sz="0" w:space="0" w:color="auto"/>
                    <w:right w:val="none" w:sz="0" w:space="0" w:color="auto"/>
                  </w:divBdr>
                  <w:divsChild>
                    <w:div w:id="2114087651">
                      <w:marLeft w:val="0"/>
                      <w:marRight w:val="0"/>
                      <w:marTop w:val="0"/>
                      <w:marBottom w:val="0"/>
                      <w:divBdr>
                        <w:top w:val="none" w:sz="0" w:space="0" w:color="auto"/>
                        <w:left w:val="none" w:sz="0" w:space="0" w:color="auto"/>
                        <w:bottom w:val="none" w:sz="0" w:space="0" w:color="auto"/>
                        <w:right w:val="none" w:sz="0" w:space="0" w:color="auto"/>
                      </w:divBdr>
                      <w:divsChild>
                        <w:div w:id="1035500452">
                          <w:marLeft w:val="0"/>
                          <w:marRight w:val="0"/>
                          <w:marTop w:val="0"/>
                          <w:marBottom w:val="0"/>
                          <w:divBdr>
                            <w:top w:val="none" w:sz="0" w:space="0" w:color="auto"/>
                            <w:left w:val="none" w:sz="0" w:space="0" w:color="auto"/>
                            <w:bottom w:val="none" w:sz="0" w:space="0" w:color="auto"/>
                            <w:right w:val="none" w:sz="0" w:space="0" w:color="auto"/>
                          </w:divBdr>
                          <w:divsChild>
                            <w:div w:id="1645156312">
                              <w:marLeft w:val="0"/>
                              <w:marRight w:val="0"/>
                              <w:marTop w:val="0"/>
                              <w:marBottom w:val="300"/>
                              <w:divBdr>
                                <w:top w:val="none" w:sz="0" w:space="0" w:color="auto"/>
                                <w:left w:val="none" w:sz="0" w:space="0" w:color="auto"/>
                                <w:bottom w:val="none" w:sz="0" w:space="0" w:color="auto"/>
                                <w:right w:val="none" w:sz="0" w:space="0" w:color="auto"/>
                              </w:divBdr>
                              <w:divsChild>
                                <w:div w:id="1726564483">
                                  <w:marLeft w:val="0"/>
                                  <w:marRight w:val="0"/>
                                  <w:marTop w:val="0"/>
                                  <w:marBottom w:val="0"/>
                                  <w:divBdr>
                                    <w:top w:val="none" w:sz="0" w:space="0" w:color="auto"/>
                                    <w:left w:val="none" w:sz="0" w:space="0" w:color="auto"/>
                                    <w:bottom w:val="none" w:sz="0" w:space="0" w:color="auto"/>
                                    <w:right w:val="none" w:sz="0" w:space="0" w:color="auto"/>
                                  </w:divBdr>
                                  <w:divsChild>
                                    <w:div w:id="221066310">
                                      <w:marLeft w:val="0"/>
                                      <w:marRight w:val="0"/>
                                      <w:marTop w:val="0"/>
                                      <w:marBottom w:val="0"/>
                                      <w:divBdr>
                                        <w:top w:val="none" w:sz="0" w:space="0" w:color="auto"/>
                                        <w:left w:val="none" w:sz="0" w:space="0" w:color="auto"/>
                                        <w:bottom w:val="none" w:sz="0" w:space="0" w:color="auto"/>
                                        <w:right w:val="none" w:sz="0" w:space="0" w:color="auto"/>
                                      </w:divBdr>
                                      <w:divsChild>
                                        <w:div w:id="2086611038">
                                          <w:marLeft w:val="0"/>
                                          <w:marRight w:val="0"/>
                                          <w:marTop w:val="0"/>
                                          <w:marBottom w:val="300"/>
                                          <w:divBdr>
                                            <w:top w:val="none" w:sz="0" w:space="0" w:color="auto"/>
                                            <w:left w:val="none" w:sz="0" w:space="0" w:color="auto"/>
                                            <w:bottom w:val="none" w:sz="0" w:space="0" w:color="auto"/>
                                            <w:right w:val="none" w:sz="0" w:space="0" w:color="auto"/>
                                          </w:divBdr>
                                        </w:div>
                                        <w:div w:id="652149824">
                                          <w:marLeft w:val="0"/>
                                          <w:marRight w:val="0"/>
                                          <w:marTop w:val="0"/>
                                          <w:marBottom w:val="300"/>
                                          <w:divBdr>
                                            <w:top w:val="none" w:sz="0" w:space="0" w:color="auto"/>
                                            <w:left w:val="none" w:sz="0" w:space="0" w:color="auto"/>
                                            <w:bottom w:val="none" w:sz="0" w:space="0" w:color="auto"/>
                                            <w:right w:val="none" w:sz="0" w:space="0" w:color="auto"/>
                                          </w:divBdr>
                                        </w:div>
                                        <w:div w:id="523443361">
                                          <w:marLeft w:val="0"/>
                                          <w:marRight w:val="0"/>
                                          <w:marTop w:val="0"/>
                                          <w:marBottom w:val="300"/>
                                          <w:divBdr>
                                            <w:top w:val="none" w:sz="0" w:space="0" w:color="auto"/>
                                            <w:left w:val="none" w:sz="0" w:space="0" w:color="auto"/>
                                            <w:bottom w:val="none" w:sz="0" w:space="0" w:color="auto"/>
                                            <w:right w:val="none" w:sz="0" w:space="0" w:color="auto"/>
                                          </w:divBdr>
                                        </w:div>
                                        <w:div w:id="1769424073">
                                          <w:marLeft w:val="0"/>
                                          <w:marRight w:val="0"/>
                                          <w:marTop w:val="0"/>
                                          <w:marBottom w:val="300"/>
                                          <w:divBdr>
                                            <w:top w:val="none" w:sz="0" w:space="0" w:color="auto"/>
                                            <w:left w:val="none" w:sz="0" w:space="0" w:color="auto"/>
                                            <w:bottom w:val="none" w:sz="0" w:space="0" w:color="auto"/>
                                            <w:right w:val="none" w:sz="0" w:space="0" w:color="auto"/>
                                          </w:divBdr>
                                        </w:div>
                                        <w:div w:id="1767919626">
                                          <w:marLeft w:val="0"/>
                                          <w:marRight w:val="0"/>
                                          <w:marTop w:val="0"/>
                                          <w:marBottom w:val="300"/>
                                          <w:divBdr>
                                            <w:top w:val="none" w:sz="0" w:space="0" w:color="auto"/>
                                            <w:left w:val="none" w:sz="0" w:space="0" w:color="auto"/>
                                            <w:bottom w:val="none" w:sz="0" w:space="0" w:color="auto"/>
                                            <w:right w:val="none" w:sz="0" w:space="0" w:color="auto"/>
                                          </w:divBdr>
                                        </w:div>
                                        <w:div w:id="1254508032">
                                          <w:marLeft w:val="0"/>
                                          <w:marRight w:val="0"/>
                                          <w:marTop w:val="0"/>
                                          <w:marBottom w:val="300"/>
                                          <w:divBdr>
                                            <w:top w:val="none" w:sz="0" w:space="0" w:color="auto"/>
                                            <w:left w:val="none" w:sz="0" w:space="0" w:color="auto"/>
                                            <w:bottom w:val="none" w:sz="0" w:space="0" w:color="auto"/>
                                            <w:right w:val="none" w:sz="0" w:space="0" w:color="auto"/>
                                          </w:divBdr>
                                          <w:divsChild>
                                            <w:div w:id="17850710">
                                              <w:marLeft w:val="0"/>
                                              <w:marRight w:val="0"/>
                                              <w:marTop w:val="0"/>
                                              <w:marBottom w:val="0"/>
                                              <w:divBdr>
                                                <w:top w:val="none" w:sz="0" w:space="0" w:color="auto"/>
                                                <w:left w:val="none" w:sz="0" w:space="0" w:color="auto"/>
                                                <w:bottom w:val="none" w:sz="0" w:space="0" w:color="auto"/>
                                                <w:right w:val="none" w:sz="0" w:space="0" w:color="auto"/>
                                              </w:divBdr>
                                              <w:divsChild>
                                                <w:div w:id="1041632629">
                                                  <w:marLeft w:val="0"/>
                                                  <w:marRight w:val="0"/>
                                                  <w:marTop w:val="0"/>
                                                  <w:marBottom w:val="0"/>
                                                  <w:divBdr>
                                                    <w:top w:val="none" w:sz="0" w:space="0" w:color="auto"/>
                                                    <w:left w:val="none" w:sz="0" w:space="0" w:color="auto"/>
                                                    <w:bottom w:val="none" w:sz="0" w:space="0" w:color="auto"/>
                                                    <w:right w:val="none" w:sz="0" w:space="0" w:color="auto"/>
                                                  </w:divBdr>
                                                </w:div>
                                                <w:div w:id="1479298210">
                                                  <w:marLeft w:val="0"/>
                                                  <w:marRight w:val="0"/>
                                                  <w:marTop w:val="0"/>
                                                  <w:marBottom w:val="0"/>
                                                  <w:divBdr>
                                                    <w:top w:val="none" w:sz="0" w:space="0" w:color="auto"/>
                                                    <w:left w:val="none" w:sz="0" w:space="0" w:color="auto"/>
                                                    <w:bottom w:val="none" w:sz="0" w:space="0" w:color="auto"/>
                                                    <w:right w:val="none" w:sz="0" w:space="0" w:color="auto"/>
                                                  </w:divBdr>
                                                </w:div>
                                                <w:div w:id="72969114">
                                                  <w:marLeft w:val="0"/>
                                                  <w:marRight w:val="0"/>
                                                  <w:marTop w:val="0"/>
                                                  <w:marBottom w:val="0"/>
                                                  <w:divBdr>
                                                    <w:top w:val="none" w:sz="0" w:space="0" w:color="auto"/>
                                                    <w:left w:val="none" w:sz="0" w:space="0" w:color="auto"/>
                                                    <w:bottom w:val="none" w:sz="0" w:space="0" w:color="auto"/>
                                                    <w:right w:val="none" w:sz="0" w:space="0" w:color="auto"/>
                                                  </w:divBdr>
                                                </w:div>
                                                <w:div w:id="67935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lbrecht@piresearch.nl" TargetMode="External"/><Relationship Id="rId5" Type="http://schemas.openxmlformats.org/officeDocument/2006/relationships/hyperlink" Target="http://kennisnetjeugd.nl/profiel/3595-gonnie-albrech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Normal.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TotalTime>
  <Pages>2</Pages>
  <Words>592</Words>
  <Characters>3833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de bascule</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Bascule</dc:creator>
  <cp:keywords/>
  <dc:description/>
  <cp:lastModifiedBy>de Bascule</cp:lastModifiedBy>
  <cp:revision>2</cp:revision>
  <dcterms:created xsi:type="dcterms:W3CDTF">2015-10-29T23:39:00Z</dcterms:created>
  <dcterms:modified xsi:type="dcterms:W3CDTF">2015-10-29T23:39:00Z</dcterms:modified>
</cp:coreProperties>
</file>